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Реквизиты ИП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ФИО</w:t>
            </w:r>
          </w:p>
        </w:tc>
        <w:tc>
          <w:tcPr>
            <w:tcW w:type="dxa" w:w="4320"/>
          </w:tcPr>
          <w:p>
            <w:r>
              <w:t>ИП Гасин Алексей Викторович</w:t>
            </w:r>
          </w:p>
        </w:tc>
      </w:tr>
      <w:tr>
        <w:tc>
          <w:tcPr>
            <w:tcW w:type="dxa" w:w="4320"/>
          </w:tcPr>
          <w:p>
            <w:r>
              <w:t>ИНН</w:t>
            </w:r>
          </w:p>
        </w:tc>
        <w:tc>
          <w:tcPr>
            <w:tcW w:type="dxa" w:w="4320"/>
          </w:tcPr>
          <w:p>
            <w:r>
              <w:t>323408041465</w:t>
            </w:r>
          </w:p>
        </w:tc>
      </w:tr>
      <w:tr>
        <w:tc>
          <w:tcPr>
            <w:tcW w:type="dxa" w:w="4320"/>
          </w:tcPr>
          <w:p>
            <w:r>
              <w:t>ОГРНИП</w:t>
            </w:r>
          </w:p>
        </w:tc>
        <w:tc>
          <w:tcPr>
            <w:tcW w:type="dxa" w:w="4320"/>
          </w:tcPr>
          <w:p>
            <w:r>
              <w:t>321402700036135</w:t>
            </w:r>
          </w:p>
        </w:tc>
      </w:tr>
      <w:tr>
        <w:tc>
          <w:tcPr>
            <w:tcW w:type="dxa" w:w="4320"/>
          </w:tcPr>
          <w:p>
            <w:r>
              <w:t>Расчетный счет</w:t>
            </w:r>
          </w:p>
        </w:tc>
        <w:tc>
          <w:tcPr>
            <w:tcW w:type="dxa" w:w="4320"/>
          </w:tcPr>
          <w:p>
            <w:r>
              <w:t>40802810202710006408</w:t>
            </w:r>
          </w:p>
        </w:tc>
      </w:tr>
      <w:tr>
        <w:tc>
          <w:tcPr>
            <w:tcW w:type="dxa" w:w="4320"/>
          </w:tcPr>
          <w:p>
            <w:r>
              <w:t>Банк</w:t>
            </w:r>
          </w:p>
        </w:tc>
        <w:tc>
          <w:tcPr>
            <w:tcW w:type="dxa" w:w="4320"/>
          </w:tcPr>
          <w:p>
            <w:r>
              <w:t>АО "АЛЬФА-БАНК"</w:t>
            </w:r>
          </w:p>
        </w:tc>
      </w:tr>
      <w:tr>
        <w:tc>
          <w:tcPr>
            <w:tcW w:type="dxa" w:w="4320"/>
          </w:tcPr>
          <w:p>
            <w:r>
              <w:t>БИК</w:t>
            </w:r>
          </w:p>
        </w:tc>
        <w:tc>
          <w:tcPr>
            <w:tcW w:type="dxa" w:w="4320"/>
          </w:tcPr>
          <w:p>
            <w:r>
              <w:t>044525593</w:t>
            </w:r>
          </w:p>
        </w:tc>
      </w:tr>
      <w:tr>
        <w:tc>
          <w:tcPr>
            <w:tcW w:type="dxa" w:w="4320"/>
          </w:tcPr>
          <w:p>
            <w:r>
              <w:t>Корр. счет</w:t>
            </w:r>
          </w:p>
        </w:tc>
        <w:tc>
          <w:tcPr>
            <w:tcW w:type="dxa" w:w="4320"/>
          </w:tcPr>
          <w:p>
            <w:r>
              <w:t>30101810200000000593</w:t>
            </w:r>
          </w:p>
        </w:tc>
      </w:tr>
      <w:tr>
        <w:tc>
          <w:tcPr>
            <w:tcW w:type="dxa" w:w="4320"/>
          </w:tcPr>
          <w:p>
            <w:r>
              <w:t>Адрес</w:t>
            </w:r>
          </w:p>
        </w:tc>
        <w:tc>
          <w:tcPr>
            <w:tcW w:type="dxa" w:w="4320"/>
          </w:tcPr>
          <w:p>
            <w:r>
              <w:t>249034, Калужская обл, г Обнинск, ул Бутурлиных, д. 89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